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黑体" w:cs="Times New Roman"/>
          <w:sz w:val="30"/>
          <w:szCs w:val="30"/>
        </w:rPr>
        <w:t>3</w:t>
      </w:r>
    </w:p>
    <w:p>
      <w:pPr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自治区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人才项目及奖励补助资金汇总表</w:t>
      </w:r>
    </w:p>
    <w:p>
      <w:pPr>
        <w:rPr>
          <w:rFonts w:ascii="仿宋_GB2312" w:hAnsi="Times New Roman" w:eastAsia="仿宋_GB2312" w:cs="Times New Roman"/>
          <w:sz w:val="28"/>
          <w:szCs w:val="28"/>
        </w:rPr>
      </w:pPr>
    </w:p>
    <w:p>
      <w:pPr>
        <w:rPr>
          <w:rFonts w:ascii="仿宋_GB2312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管理单位：（盖章）</w:t>
      </w:r>
    </w:p>
    <w:tbl>
      <w:tblPr>
        <w:tblStyle w:val="6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2835"/>
        <w:gridCol w:w="5277"/>
        <w:gridCol w:w="2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242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项目申报单位或奖补资金申报单位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项目名称或奖补资金名称</w:t>
            </w:r>
          </w:p>
        </w:tc>
        <w:tc>
          <w:tcPr>
            <w:tcW w:w="5277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项目实施内容（</w:t>
            </w:r>
            <w:r>
              <w:rPr>
                <w:rFonts w:hint="eastAsia" w:ascii="楷体" w:hAnsi="楷体" w:eastAsia="楷体"/>
              </w:rPr>
              <w:t>主体内容、简明扼要、分条列出</w:t>
            </w:r>
            <w:r>
              <w:rPr>
                <w:rFonts w:hint="eastAsia" w:ascii="黑体" w:hAnsi="黑体" w:eastAsia="黑体"/>
              </w:rPr>
              <w:t>）</w:t>
            </w:r>
          </w:p>
        </w:tc>
        <w:tc>
          <w:tcPr>
            <w:tcW w:w="2835" w:type="dxa"/>
            <w:vAlign w:val="center"/>
          </w:tcPr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资金预算及主要用途</w:t>
            </w:r>
          </w:p>
          <w:p>
            <w:pPr>
              <w:tabs>
                <w:tab w:val="left" w:pos="1348"/>
              </w:tabs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楷体" w:hAnsi="楷体" w:eastAsia="楷体"/>
              </w:rPr>
              <w:t>（总预算、自筹额度、申请额度、主要用途）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42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198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5277" w:type="dxa"/>
          </w:tcPr>
          <w:p>
            <w:pPr>
              <w:tabs>
                <w:tab w:val="left" w:pos="1348"/>
              </w:tabs>
            </w:pPr>
          </w:p>
        </w:tc>
        <w:tc>
          <w:tcPr>
            <w:tcW w:w="2835" w:type="dxa"/>
          </w:tcPr>
          <w:p>
            <w:pPr>
              <w:tabs>
                <w:tab w:val="left" w:pos="1348"/>
              </w:tabs>
            </w:pPr>
          </w:p>
        </w:tc>
      </w:tr>
    </w:tbl>
    <w:p>
      <w:pPr>
        <w:tabs>
          <w:tab w:val="left" w:pos="1348"/>
        </w:tabs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470"/>
    <w:rsid w:val="001C6470"/>
    <w:rsid w:val="003A0A31"/>
    <w:rsid w:val="00413A3E"/>
    <w:rsid w:val="0059294D"/>
    <w:rsid w:val="00747A54"/>
    <w:rsid w:val="00885FAC"/>
    <w:rsid w:val="009146DD"/>
    <w:rsid w:val="00A61E90"/>
    <w:rsid w:val="00BA1F83"/>
    <w:rsid w:val="00C21CF6"/>
    <w:rsid w:val="00DD554E"/>
    <w:rsid w:val="00ED0C2F"/>
    <w:rsid w:val="00F10A7C"/>
    <w:rsid w:val="00F621AF"/>
    <w:rsid w:val="00F74952"/>
    <w:rsid w:val="13A1370F"/>
    <w:rsid w:val="32DA5F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2016-10-18T08:43:00Z</dcterms:created>
  <dc:creator>deeplm</dc:creator>
  <cp:lastModifiedBy>李晓燕</cp:lastModifiedBy>
  <cp:lastPrinted>2019-01-06T08:52:00Z</cp:lastPrinted>
  <dcterms:modified xsi:type="dcterms:W3CDTF">2019-01-14T11:36:12Z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